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A1" w:rsidRPr="00CD2876" w:rsidRDefault="004503A1" w:rsidP="004503A1">
      <w:pPr>
        <w:shd w:val="clear" w:color="auto" w:fill="FFFFFF"/>
        <w:spacing w:after="0" w:line="240" w:lineRule="auto"/>
        <w:jc w:val="center"/>
        <w:rPr>
          <w:rFonts w:ascii="Times New Roman" w:eastAsia="Times New Roman" w:hAnsi="Times New Roman" w:cs="Times New Roman"/>
          <w:sz w:val="24"/>
          <w:szCs w:val="24"/>
          <w:lang w:eastAsia="it-IT"/>
        </w:rPr>
      </w:pPr>
      <w:r w:rsidRPr="00CD2876">
        <w:rPr>
          <w:rFonts w:ascii="Times" w:eastAsia="Times New Roman" w:hAnsi="Times" w:cs="Times"/>
          <w:b/>
          <w:bCs/>
          <w:sz w:val="36"/>
          <w:szCs w:val="36"/>
          <w:lang w:eastAsia="it-IT"/>
        </w:rPr>
        <w:t xml:space="preserve">California Legislatura Voti per il supporto delle Nazioni Unite armi nucleari </w:t>
      </w:r>
      <w:proofErr w:type="spellStart"/>
      <w:r w:rsidRPr="00CD2876">
        <w:rPr>
          <w:rFonts w:ascii="Times" w:eastAsia="Times New Roman" w:hAnsi="Times" w:cs="Times"/>
          <w:b/>
          <w:bCs/>
          <w:sz w:val="36"/>
          <w:szCs w:val="36"/>
          <w:lang w:eastAsia="it-IT"/>
        </w:rPr>
        <w:t>Ban</w:t>
      </w:r>
      <w:proofErr w:type="spellEnd"/>
      <w:r w:rsidRPr="00CD2876">
        <w:rPr>
          <w:rFonts w:ascii="Times" w:eastAsia="Times New Roman" w:hAnsi="Times" w:cs="Times"/>
          <w:b/>
          <w:bCs/>
          <w:sz w:val="36"/>
          <w:szCs w:val="36"/>
          <w:lang w:eastAsia="it-IT"/>
        </w:rPr>
        <w:t xml:space="preserve"> </w:t>
      </w:r>
      <w:proofErr w:type="spellStart"/>
      <w:r w:rsidRPr="00CD2876">
        <w:rPr>
          <w:rFonts w:ascii="Times" w:eastAsia="Times New Roman" w:hAnsi="Times" w:cs="Times"/>
          <w:b/>
          <w:bCs/>
          <w:sz w:val="36"/>
          <w:szCs w:val="36"/>
          <w:lang w:eastAsia="it-IT"/>
        </w:rPr>
        <w:t>Treaty</w:t>
      </w:r>
      <w:proofErr w:type="spellEnd"/>
    </w:p>
    <w:p w:rsidR="004F389C" w:rsidRDefault="004503A1" w:rsidP="004F389C">
      <w:pPr>
        <w:pStyle w:val="NormaleWeb"/>
        <w:spacing w:before="0" w:beforeAutospacing="0" w:after="200" w:afterAutospacing="0" w:line="141" w:lineRule="atLeast"/>
        <w:rPr>
          <w:rStyle w:val="notranslate"/>
          <w:rFonts w:ascii="Calibri" w:hAnsi="Calibri" w:cs="Calibri"/>
          <w:color w:val="000000"/>
          <w:sz w:val="20"/>
          <w:szCs w:val="20"/>
          <w:shd w:val="clear" w:color="auto" w:fill="E6ECF9"/>
        </w:rPr>
      </w:pPr>
      <w:r w:rsidRPr="00CD2876">
        <w:rPr>
          <w:rFonts w:ascii="Times" w:hAnsi="Times" w:cs="Times"/>
          <w:b/>
          <w:bCs/>
          <w:i/>
          <w:iCs/>
          <w:sz w:val="17"/>
          <w:szCs w:val="17"/>
        </w:rPr>
        <w:t>STATO DELLA CALIFORNIA SI UNISCE LOS ANGELES, BALTIMORE, e in altre città degli Stati Uniti che hanno approvato il “indietro dal baratro” campagna per impedire GUERRA NUCLEARE</w:t>
      </w:r>
      <w:r w:rsidR="004F389C" w:rsidRPr="004F389C">
        <w:rPr>
          <w:rStyle w:val="notranslate"/>
          <w:rFonts w:ascii="Calibri" w:hAnsi="Calibri" w:cs="Calibri"/>
          <w:color w:val="000000"/>
          <w:sz w:val="20"/>
          <w:szCs w:val="20"/>
          <w:shd w:val="clear" w:color="auto" w:fill="E6ECF9"/>
        </w:rPr>
        <w:t xml:space="preserve"> </w:t>
      </w:r>
      <w:r w:rsidR="004F389C">
        <w:rPr>
          <w:rStyle w:val="notranslate"/>
          <w:rFonts w:ascii="Calibri" w:hAnsi="Calibri" w:cs="Calibri"/>
          <w:color w:val="000000"/>
          <w:sz w:val="20"/>
          <w:szCs w:val="20"/>
          <w:shd w:val="clear" w:color="auto" w:fill="E6ECF9"/>
        </w:rPr>
        <w:t> </w:t>
      </w:r>
    </w:p>
    <w:p w:rsidR="004F389C" w:rsidRDefault="004F389C" w:rsidP="004F389C">
      <w:pPr>
        <w:pStyle w:val="NormaleWeb"/>
        <w:spacing w:before="0" w:beforeAutospacing="0" w:after="200" w:afterAutospacing="0" w:line="141" w:lineRule="atLeast"/>
        <w:rPr>
          <w:color w:val="000000"/>
          <w:sz w:val="20"/>
          <w:szCs w:val="20"/>
        </w:rPr>
      </w:pPr>
      <w:r>
        <w:rPr>
          <w:rStyle w:val="notranslate"/>
          <w:rFonts w:ascii="Calibri" w:hAnsi="Calibri" w:cs="Calibri"/>
          <w:color w:val="000000"/>
          <w:sz w:val="20"/>
          <w:szCs w:val="20"/>
          <w:shd w:val="clear" w:color="auto" w:fill="E6ECF9"/>
        </w:rPr>
        <w:t>Richiede il sostegno degli Stati Uniti al Trattato delle Nazioni Unite sulla Proibizione delle Armi Nucleari</w:t>
      </w:r>
    </w:p>
    <w:p w:rsidR="004F389C" w:rsidRDefault="004F389C" w:rsidP="004F389C">
      <w:pPr>
        <w:pStyle w:val="NormaleWeb"/>
        <w:spacing w:before="0" w:beforeAutospacing="0" w:after="200" w:afterAutospacing="0" w:line="141" w:lineRule="atLeast"/>
        <w:rPr>
          <w:color w:val="000000"/>
          <w:sz w:val="20"/>
          <w:szCs w:val="20"/>
        </w:rPr>
      </w:pPr>
      <w:r>
        <w:rPr>
          <w:rFonts w:ascii="Calibri" w:hAnsi="Calibri" w:cs="Calibri"/>
          <w:color w:val="000000"/>
          <w:sz w:val="20"/>
          <w:szCs w:val="20"/>
        </w:rPr>
        <w:t> </w:t>
      </w:r>
    </w:p>
    <w:p w:rsidR="004503A1" w:rsidRPr="00CD2876" w:rsidRDefault="004503A1" w:rsidP="004503A1">
      <w:pPr>
        <w:shd w:val="clear" w:color="auto" w:fill="FFFFFF"/>
        <w:spacing w:after="0" w:line="240" w:lineRule="auto"/>
        <w:rPr>
          <w:rFonts w:ascii="Times New Roman" w:eastAsia="Times New Roman" w:hAnsi="Times New Roman" w:cs="Times New Roman"/>
          <w:sz w:val="24"/>
          <w:szCs w:val="24"/>
          <w:lang w:eastAsia="it-IT"/>
        </w:rPr>
      </w:pPr>
    </w:p>
    <w:p w:rsidR="004503A1" w:rsidRPr="00CD2876" w:rsidRDefault="004503A1" w:rsidP="004503A1">
      <w:pPr>
        <w:shd w:val="clear" w:color="auto" w:fill="FFFFFF"/>
        <w:spacing w:after="0" w:line="240" w:lineRule="auto"/>
        <w:rPr>
          <w:rFonts w:ascii="Arial" w:eastAsia="Times New Roman" w:hAnsi="Arial" w:cs="Arial"/>
          <w:sz w:val="24"/>
          <w:szCs w:val="24"/>
          <w:lang w:eastAsia="it-IT"/>
        </w:rPr>
      </w:pPr>
      <w:r w:rsidRPr="00CD2876">
        <w:rPr>
          <w:rFonts w:ascii="Times" w:eastAsia="Times New Roman" w:hAnsi="Times" w:cs="Times"/>
          <w:b/>
          <w:bCs/>
          <w:sz w:val="36"/>
          <w:szCs w:val="36"/>
          <w:lang w:eastAsia="it-IT"/>
        </w:rPr>
        <w:t>Risoluzione dell'Assemblea paritetica 33 - Full Text</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che, poiché l'altezza della guerra fredda, gli Stati Uniti e la Russia hanno smantellato più di 50.000 testate nucleari, ma 15.000 di queste armi esistono ancora e comportare un rischio intollerabile per la sopravvivenza umana;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che, novantacinque per cento di queste armi sono nelle mani degli Stati Uniti e la Russia e il resto sono detenute da altri sette paesi: Cina, Francia, Israele, India, Corea del Nord, Pakistan, e il Regno Unito;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CHE, L'uso di anche una piccola frazione di queste armi potrebbe causare in tutto il mondo sconvolgimento climatico e la fame globale; per esempio, il minor numero di 100 bombe di Hiroshima imprese, piccole per gli standard moderni, avrebbe messo almeno cinque milioni di tonnellate di fuliggine in atmosfera superiore e causare disagi climatici in tutto il pianeta, tagliando la produzione di cibo e mettendo due miliardi di persone a rischio di morire di fame ;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Una guerra nucleare su larga scala avrebbe ucciso centinaia di milioni di persone direttamente e causare danni ambientali inimmaginabili e catastrofico sconvolgimento climatico facendo cadere le temperature in tutto il pianeta a livelli che non si vedevano dal l'ultima era glaciale; in queste condizioni la stragrande maggioranza del genere umano morirebbe di fame ed è possibile che si estinguerebbe come specie;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che, nonostante le assicurazioni che questi arsenali esistenti esclusivamente per garantire che essi non vengono mai utilizzate, ci sono state molte occasioni in cui gli stati armati nucleari sono pronti a usare queste armi, e la guerra è stata evitata solo all'ultimo minuto;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PREMESSO che le armi nucleari non possiedono una qualità magica che impedisce il loro utilizzo;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 xml:space="preserve">CONSIDERANDO, ex segretario alla Difesa Robert </w:t>
      </w:r>
      <w:proofErr w:type="spellStart"/>
      <w:r w:rsidRPr="00266871">
        <w:rPr>
          <w:rFonts w:ascii="Times" w:eastAsia="Times New Roman" w:hAnsi="Times" w:cs="Times"/>
          <w:color w:val="222222"/>
          <w:sz w:val="17"/>
          <w:szCs w:val="17"/>
          <w:lang w:eastAsia="it-IT"/>
        </w:rPr>
        <w:t>McNamara</w:t>
      </w:r>
      <w:proofErr w:type="spellEnd"/>
      <w:r w:rsidRPr="00266871">
        <w:rPr>
          <w:rFonts w:ascii="Times" w:eastAsia="Times New Roman" w:hAnsi="Times" w:cs="Times"/>
          <w:color w:val="222222"/>
          <w:sz w:val="17"/>
          <w:szCs w:val="17"/>
          <w:lang w:eastAsia="it-IT"/>
        </w:rPr>
        <w:t xml:space="preserve"> ha detto, parlando della crisi missilistica cubana, “E 'stata la fortuna che ha impedito la guerra nucleare”, ma la nostra politica nucleare non può essere la speranza che la fortuna continui;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Che, per quanto gli effetti del cambiamento climatico posto aumento dello stress sulle comunità in tutto il mondo e intensificano il rischio di conflitto, il pericolo di una guerra nucleare crescerà;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La spesa prevista di più di $ 1 trilioni di per migliorare il nostro arsenale nucleare non solo aumenta il rischio di disastro nucleare, ma alimentare una corsa agli armamenti globale e sottrarre risorse cruciali necessarie per assicurare il benessere del popolo americano e le persone in tutto il mondo; 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CONSIDERANDO, C'è un'alternativa a questa marcia verso la guerra nucleare: nel mese di luglio 2017, 122 nazioni hanno chiesto l'eliminazione di tutte le armi nucleari con l'adozione del trattato sul divieto delle armi nucleari; Ora, quindi, sia</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 xml:space="preserve">Risolto con l'Assemblea e il Senato dello Stato della California, congiuntamente, che il legislatore </w:t>
      </w:r>
      <w:r w:rsidRPr="00266871">
        <w:rPr>
          <w:rFonts w:ascii="Times" w:eastAsia="Times New Roman" w:hAnsi="Times" w:cs="Times"/>
          <w:b/>
          <w:color w:val="222222"/>
          <w:sz w:val="17"/>
          <w:szCs w:val="17"/>
          <w:lang w:eastAsia="it-IT"/>
        </w:rPr>
        <w:t>sollecita i nostri leader federali e la nostra nazione ad abbracciare il trattato sul divieto delle armi nucleari e rendere il disarmo nucleare al centro della nostra politica di sicurezza nazionale;</w:t>
      </w:r>
      <w:r w:rsidRPr="00266871">
        <w:rPr>
          <w:rFonts w:ascii="Times" w:eastAsia="Times New Roman" w:hAnsi="Times" w:cs="Times"/>
          <w:color w:val="222222"/>
          <w:sz w:val="17"/>
          <w:szCs w:val="17"/>
          <w:lang w:eastAsia="it-IT"/>
        </w:rPr>
        <w:t xml:space="preserve"> ed essere ulteriormente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Risolto, che il legislatore invita i nostri leader federali e la nostra nazione per guidare uno sforzo globale per prevenire la guerra nucleare rinunciando alla possibilità di utilizzare armi nucleari prima, che termina esclusiva del Presidente, l'autorità incontrollata per lanciare un attacco nucleare, prendendo le armi nucleari degli Stati Uniti off allerta, annullando il piano per sostituire il suo intero arsenale con armi avanzate, e perseguendo attivamente un accordo verificabile tra gli stati dotati di armi nucleari per eliminare i loro arsenali nucleari; ed essere ulteriormente</w:t>
      </w:r>
    </w:p>
    <w:p w:rsidR="004503A1" w:rsidRPr="00266871" w:rsidRDefault="004503A1" w:rsidP="004503A1">
      <w:pPr>
        <w:shd w:val="clear" w:color="auto" w:fill="FFFFFF"/>
        <w:spacing w:after="0" w:line="240" w:lineRule="auto"/>
        <w:rPr>
          <w:rFonts w:ascii="Times New Roman" w:eastAsia="Times New Roman" w:hAnsi="Times New Roman" w:cs="Times New Roman"/>
          <w:color w:val="222222"/>
          <w:sz w:val="24"/>
          <w:szCs w:val="24"/>
          <w:lang w:eastAsia="it-IT"/>
        </w:rPr>
      </w:pPr>
      <w:r w:rsidRPr="00266871">
        <w:rPr>
          <w:rFonts w:ascii="Times" w:eastAsia="Times New Roman" w:hAnsi="Times" w:cs="Times"/>
          <w:color w:val="222222"/>
          <w:sz w:val="17"/>
          <w:szCs w:val="17"/>
          <w:lang w:eastAsia="it-IT"/>
        </w:rPr>
        <w:t xml:space="preserve">Risolto, che l'impiegato capo dell'Assemblea trasmetterà copia di questa risoluzione al Presidente </w:t>
      </w:r>
      <w:proofErr w:type="spellStart"/>
      <w:r w:rsidRPr="00266871">
        <w:rPr>
          <w:rFonts w:ascii="Times" w:eastAsia="Times New Roman" w:hAnsi="Times" w:cs="Times"/>
          <w:color w:val="222222"/>
          <w:sz w:val="17"/>
          <w:szCs w:val="17"/>
          <w:lang w:eastAsia="it-IT"/>
        </w:rPr>
        <w:t>Presidente</w:t>
      </w:r>
      <w:proofErr w:type="spellEnd"/>
      <w:r w:rsidRPr="00266871">
        <w:rPr>
          <w:rFonts w:ascii="Times" w:eastAsia="Times New Roman" w:hAnsi="Times" w:cs="Times"/>
          <w:color w:val="222222"/>
          <w:sz w:val="17"/>
          <w:szCs w:val="17"/>
          <w:lang w:eastAsia="it-IT"/>
        </w:rPr>
        <w:t xml:space="preserve"> e Vice degli Stati Uniti, al presidente della Camera dei Rappresentanti, per il leader della minoranza della Camera dei Rappresentanti, per il leader della maggioranza del Senato, il leader della minoranza del Senato, ad ogni senatore e il deputato della California al Congresso degli Stati Uniti, e al Governatore. </w:t>
      </w:r>
    </w:p>
    <w:p w:rsidR="00EB7822" w:rsidRDefault="00EB7822"/>
    <w:sectPr w:rsidR="00EB7822" w:rsidSect="00EB78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defaultTabStop w:val="708"/>
  <w:hyphenationZone w:val="283"/>
  <w:characterSpacingControl w:val="doNotCompress"/>
  <w:compat/>
  <w:rsids>
    <w:rsidRoot w:val="004503A1"/>
    <w:rsid w:val="00266871"/>
    <w:rsid w:val="004336E7"/>
    <w:rsid w:val="004503A1"/>
    <w:rsid w:val="004F389C"/>
    <w:rsid w:val="005D238D"/>
    <w:rsid w:val="0065416D"/>
    <w:rsid w:val="00A1447A"/>
    <w:rsid w:val="00AB3E4C"/>
    <w:rsid w:val="00BF1680"/>
    <w:rsid w:val="00CD2876"/>
    <w:rsid w:val="00EB78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78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38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translate">
    <w:name w:val="notranslate"/>
    <w:basedOn w:val="Carpredefinitoparagrafo"/>
    <w:rsid w:val="004F389C"/>
  </w:style>
</w:styles>
</file>

<file path=word/webSettings.xml><?xml version="1.0" encoding="utf-8"?>
<w:webSettings xmlns:r="http://schemas.openxmlformats.org/officeDocument/2006/relationships" xmlns:w="http://schemas.openxmlformats.org/wordprocessingml/2006/main">
  <w:divs>
    <w:div w:id="540559003">
      <w:bodyDiv w:val="1"/>
      <w:marLeft w:val="0"/>
      <w:marRight w:val="0"/>
      <w:marTop w:val="0"/>
      <w:marBottom w:val="0"/>
      <w:divBdr>
        <w:top w:val="none" w:sz="0" w:space="0" w:color="auto"/>
        <w:left w:val="none" w:sz="0" w:space="0" w:color="auto"/>
        <w:bottom w:val="none" w:sz="0" w:space="0" w:color="auto"/>
        <w:right w:val="none" w:sz="0" w:space="0" w:color="auto"/>
      </w:divBdr>
    </w:div>
    <w:div w:id="1194883543">
      <w:bodyDiv w:val="1"/>
      <w:marLeft w:val="0"/>
      <w:marRight w:val="0"/>
      <w:marTop w:val="0"/>
      <w:marBottom w:val="0"/>
      <w:divBdr>
        <w:top w:val="none" w:sz="0" w:space="0" w:color="auto"/>
        <w:left w:val="none" w:sz="0" w:space="0" w:color="auto"/>
        <w:bottom w:val="none" w:sz="0" w:space="0" w:color="auto"/>
        <w:right w:val="none" w:sz="0" w:space="0" w:color="auto"/>
      </w:divBdr>
      <w:divsChild>
        <w:div w:id="1688361403">
          <w:marLeft w:val="0"/>
          <w:marRight w:val="0"/>
          <w:marTop w:val="0"/>
          <w:marBottom w:val="0"/>
          <w:divBdr>
            <w:top w:val="none" w:sz="0" w:space="0" w:color="auto"/>
            <w:left w:val="none" w:sz="0" w:space="0" w:color="auto"/>
            <w:bottom w:val="none" w:sz="0" w:space="0" w:color="auto"/>
            <w:right w:val="none" w:sz="0" w:space="0" w:color="auto"/>
          </w:divBdr>
        </w:div>
        <w:div w:id="1818917713">
          <w:marLeft w:val="0"/>
          <w:marRight w:val="0"/>
          <w:marTop w:val="0"/>
          <w:marBottom w:val="0"/>
          <w:divBdr>
            <w:top w:val="none" w:sz="0" w:space="0" w:color="auto"/>
            <w:left w:val="none" w:sz="0" w:space="0" w:color="auto"/>
            <w:bottom w:val="none" w:sz="0" w:space="0" w:color="auto"/>
            <w:right w:val="none" w:sz="0" w:space="0" w:color="auto"/>
          </w:divBdr>
        </w:div>
        <w:div w:id="716508880">
          <w:marLeft w:val="0"/>
          <w:marRight w:val="0"/>
          <w:marTop w:val="0"/>
          <w:marBottom w:val="0"/>
          <w:divBdr>
            <w:top w:val="none" w:sz="0" w:space="0" w:color="auto"/>
            <w:left w:val="none" w:sz="0" w:space="0" w:color="auto"/>
            <w:bottom w:val="none" w:sz="0" w:space="0" w:color="auto"/>
            <w:right w:val="none" w:sz="0" w:space="0" w:color="auto"/>
          </w:divBdr>
          <w:divsChild>
            <w:div w:id="339891257">
              <w:marLeft w:val="0"/>
              <w:marRight w:val="0"/>
              <w:marTop w:val="0"/>
              <w:marBottom w:val="0"/>
              <w:divBdr>
                <w:top w:val="none" w:sz="0" w:space="0" w:color="auto"/>
                <w:left w:val="none" w:sz="0" w:space="0" w:color="auto"/>
                <w:bottom w:val="none" w:sz="0" w:space="0" w:color="auto"/>
                <w:right w:val="none" w:sz="0" w:space="0" w:color="auto"/>
              </w:divBdr>
              <w:divsChild>
                <w:div w:id="2137720382">
                  <w:marLeft w:val="0"/>
                  <w:marRight w:val="0"/>
                  <w:marTop w:val="0"/>
                  <w:marBottom w:val="0"/>
                  <w:divBdr>
                    <w:top w:val="none" w:sz="0" w:space="0" w:color="auto"/>
                    <w:left w:val="none" w:sz="0" w:space="0" w:color="auto"/>
                    <w:bottom w:val="none" w:sz="0" w:space="0" w:color="auto"/>
                    <w:right w:val="none" w:sz="0" w:space="0" w:color="auto"/>
                  </w:divBdr>
                </w:div>
              </w:divsChild>
            </w:div>
            <w:div w:id="1048071071">
              <w:marLeft w:val="0"/>
              <w:marRight w:val="0"/>
              <w:marTop w:val="0"/>
              <w:marBottom w:val="0"/>
              <w:divBdr>
                <w:top w:val="none" w:sz="0" w:space="0" w:color="auto"/>
                <w:left w:val="none" w:sz="0" w:space="0" w:color="auto"/>
                <w:bottom w:val="none" w:sz="0" w:space="0" w:color="auto"/>
                <w:right w:val="none" w:sz="0" w:space="0" w:color="auto"/>
              </w:divBdr>
            </w:div>
            <w:div w:id="6220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7</cp:revision>
  <cp:lastPrinted>2018-09-19T19:58:00Z</cp:lastPrinted>
  <dcterms:created xsi:type="dcterms:W3CDTF">2018-09-19T19:54:00Z</dcterms:created>
  <dcterms:modified xsi:type="dcterms:W3CDTF">2019-03-30T17:08:00Z</dcterms:modified>
</cp:coreProperties>
</file>